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75CE" w:rsidP="009775CE" w:rsidRDefault="009775CE" w14:paraId="345863F2" w14:textId="77777777">
      <w:pPr>
        <w:jc w:val="both"/>
        <w:rPr>
          <w:rFonts w:ascii="Century Gothic" w:hAnsi="Century Gothic"/>
          <w:color w:val="auto"/>
          <w:lang w:val="en-GB"/>
        </w:rPr>
      </w:pPr>
    </w:p>
    <w:p w:rsidR="009775CE" w:rsidP="009775CE" w:rsidRDefault="009775CE" w14:paraId="7E8C991E" w14:textId="6CC9758D">
      <w:pPr>
        <w:jc w:val="both"/>
        <w:rPr>
          <w:rFonts w:ascii="Century Gothic" w:hAnsi="Century Gothic"/>
          <w:color w:val="auto"/>
          <w:lang w:val="en-GB"/>
        </w:rPr>
      </w:pPr>
    </w:p>
    <w:p w:rsidR="00176299" w:rsidP="00176299" w:rsidRDefault="00176299" w14:paraId="3B50B8FF" w14:textId="2F9D4037">
      <w:pPr>
        <w:autoSpaceDE w:val="0"/>
        <w:autoSpaceDN w:val="0"/>
        <w:adjustRightInd w:val="0"/>
        <w:rPr>
          <w:rFonts w:ascii="Calibri" w:hAnsi="Calibri" w:cs="Arial"/>
          <w:b/>
          <w:bCs/>
          <w:color w:val="auto"/>
          <w:kern w:val="0"/>
          <w:sz w:val="48"/>
          <w:szCs w:val="48"/>
          <w:lang w:val="en-GB"/>
        </w:rPr>
      </w:pPr>
      <w:r>
        <w:rPr>
          <w:rFonts w:ascii="Calibri" w:hAnsi="Calibri" w:cs="Arial"/>
          <w:b/>
          <w:bCs/>
          <w:sz w:val="48"/>
          <w:szCs w:val="48"/>
        </w:rPr>
        <w:t>The Lomond Clinic C</w:t>
      </w:r>
      <w:r w:rsidR="00127B1C">
        <w:rPr>
          <w:rFonts w:ascii="Calibri" w:hAnsi="Calibri" w:cs="Arial"/>
          <w:b/>
          <w:bCs/>
          <w:sz w:val="48"/>
          <w:szCs w:val="48"/>
        </w:rPr>
        <w:t>o</w:t>
      </w:r>
      <w:r w:rsidR="00C574F5">
        <w:rPr>
          <w:rFonts w:ascii="Calibri" w:hAnsi="Calibri" w:cs="Arial"/>
          <w:b/>
          <w:bCs/>
          <w:sz w:val="48"/>
          <w:szCs w:val="48"/>
        </w:rPr>
        <w:t>mplaints</w:t>
      </w:r>
      <w:r w:rsidR="00127B1C">
        <w:rPr>
          <w:rFonts w:ascii="Calibri" w:hAnsi="Calibri" w:cs="Arial"/>
          <w:b/>
          <w:bCs/>
          <w:sz w:val="48"/>
          <w:szCs w:val="48"/>
        </w:rPr>
        <w:t xml:space="preserve"> </w:t>
      </w:r>
      <w:r>
        <w:rPr>
          <w:rFonts w:ascii="Calibri" w:hAnsi="Calibri" w:cs="Arial"/>
          <w:b/>
          <w:bCs/>
          <w:sz w:val="48"/>
          <w:szCs w:val="48"/>
        </w:rPr>
        <w:t>Policy</w:t>
      </w:r>
    </w:p>
    <w:p w:rsidR="00EE5273" w:rsidP="00EE5273" w:rsidRDefault="00EE5273" w14:paraId="211C67FF" w14:textId="091CF5E4">
      <w:pPr>
        <w:spacing w:after="96" w:line="259" w:lineRule="auto"/>
        <w:rPr>
          <w:rFonts w:ascii="Arial" w:hAnsi="Arial" w:eastAsia="Arial" w:cs="Arial"/>
          <w:sz w:val="16"/>
          <w:szCs w:val="16"/>
        </w:rPr>
      </w:pPr>
      <w:r w:rsidRPr="00A65B36">
        <w:rPr>
          <w:rFonts w:ascii="Arial" w:hAnsi="Arial" w:eastAsia="Arial" w:cs="Arial"/>
          <w:sz w:val="16"/>
          <w:szCs w:val="16"/>
        </w:rPr>
        <w:t xml:space="preserve">DATE </w:t>
      </w:r>
      <w:r w:rsidR="006428BB">
        <w:rPr>
          <w:rFonts w:ascii="Arial" w:hAnsi="Arial" w:eastAsia="Arial" w:cs="Arial"/>
          <w:sz w:val="16"/>
          <w:szCs w:val="16"/>
        </w:rPr>
        <w:t>Oct 2025</w:t>
      </w:r>
      <w:r w:rsidRPr="00A65B36">
        <w:rPr>
          <w:rFonts w:ascii="Arial" w:hAnsi="Arial" w:eastAsia="Arial" w:cs="Arial"/>
          <w:sz w:val="16"/>
          <w:szCs w:val="16"/>
        </w:rPr>
        <w:t xml:space="preserve"> REVIEW DATE April 202</w:t>
      </w:r>
      <w:r>
        <w:rPr>
          <w:rFonts w:ascii="Arial" w:hAnsi="Arial" w:eastAsia="Arial" w:cs="Arial"/>
          <w:sz w:val="16"/>
          <w:szCs w:val="16"/>
        </w:rPr>
        <w:t>7</w:t>
      </w:r>
    </w:p>
    <w:p w:rsidR="00EE5273" w:rsidP="00EE5273" w:rsidRDefault="00EE5273" w14:paraId="59CE5E8D" w14:textId="77777777">
      <w:pPr>
        <w:spacing w:after="96" w:line="259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Reviewer </w:t>
      </w:r>
      <w:proofErr w:type="gramStart"/>
      <w:r>
        <w:rPr>
          <w:rFonts w:ascii="Arial" w:hAnsi="Arial" w:eastAsia="Arial" w:cs="Arial"/>
          <w:sz w:val="16"/>
          <w:szCs w:val="16"/>
        </w:rPr>
        <w:t>Name :</w:t>
      </w:r>
      <w:proofErr w:type="gramEnd"/>
      <w:r>
        <w:rPr>
          <w:rFonts w:ascii="Arial" w:hAnsi="Arial" w:eastAsia="Arial" w:cs="Arial"/>
          <w:sz w:val="16"/>
          <w:szCs w:val="16"/>
        </w:rPr>
        <w:t xml:space="preserve"> Jill du Toit</w:t>
      </w:r>
    </w:p>
    <w:p w:rsidR="00176299" w:rsidP="00176299" w:rsidRDefault="00400446" w14:paraId="77152096" w14:textId="22F006B7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Arial"/>
          <w:b/>
          <w:bCs/>
          <w:sz w:val="36"/>
          <w:szCs w:val="36"/>
        </w:rPr>
        <w:t>Complaints</w:t>
      </w:r>
      <w:r w:rsidRPr="00EF7B27" w:rsidR="00EF7B27">
        <w:rPr>
          <w:rFonts w:ascii="Calibri" w:hAnsi="Calibri" w:cs="Arial"/>
          <w:b/>
          <w:bCs/>
          <w:sz w:val="36"/>
          <w:szCs w:val="36"/>
        </w:rPr>
        <w:t xml:space="preserve"> Policy</w:t>
      </w:r>
      <w:r w:rsidR="00176299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:rsidR="007223CC" w:rsidP="00176299" w:rsidRDefault="007223CC" w14:paraId="3E1975FE" w14:textId="77777777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</w:p>
    <w:p w:rsidR="00EF7B27" w:rsidP="00400446" w:rsidRDefault="00B569FB" w14:paraId="70FD5BAF" w14:textId="30505A7A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569FB">
        <w:rPr>
          <w:rFonts w:ascii="Calibri" w:hAnsi="Calibri" w:cs="Calibri"/>
          <w:sz w:val="24"/>
          <w:szCs w:val="24"/>
        </w:rPr>
        <w:t>At The Lomond clinic</w:t>
      </w:r>
      <w:r>
        <w:rPr>
          <w:rFonts w:ascii="Calibri" w:hAnsi="Calibri" w:cs="Calibri"/>
          <w:sz w:val="24"/>
          <w:szCs w:val="24"/>
        </w:rPr>
        <w:t xml:space="preserve"> we prid</w:t>
      </w:r>
      <w:r w:rsidR="004D4BBC">
        <w:rPr>
          <w:rFonts w:ascii="Calibri" w:hAnsi="Calibri" w:cs="Calibri"/>
          <w:sz w:val="24"/>
          <w:szCs w:val="24"/>
        </w:rPr>
        <w:t>e ourselves in delivering outstanding professional customer service to all our clients.  We treat</w:t>
      </w:r>
      <w:r w:rsidR="00CA113A">
        <w:rPr>
          <w:rFonts w:ascii="Calibri" w:hAnsi="Calibri" w:cs="Calibri"/>
          <w:sz w:val="24"/>
          <w:szCs w:val="24"/>
        </w:rPr>
        <w:t xml:space="preserve"> all our clients with the utmost care, compassion, and</w:t>
      </w:r>
      <w:r w:rsidR="00B20155">
        <w:rPr>
          <w:rFonts w:ascii="Calibri" w:hAnsi="Calibri" w:cs="Calibri"/>
          <w:sz w:val="24"/>
          <w:szCs w:val="24"/>
        </w:rPr>
        <w:t xml:space="preserve"> respect, however there may be times when the service that you have received does not meet the high standards that we aim to deliver.</w:t>
      </w:r>
    </w:p>
    <w:p w:rsidR="00B20155" w:rsidP="00400446" w:rsidRDefault="00B20155" w14:paraId="7936BA3F" w14:textId="77777777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B569FB" w:rsidP="00400446" w:rsidRDefault="00AF3FC5" w14:paraId="77161E09" w14:textId="18AA48B8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Should this happen, the most effective way to resolve any concern is by letting the Clinic</w:t>
      </w:r>
      <w:r w:rsidR="00504D3D">
        <w:rPr>
          <w:rFonts w:ascii="Calibri" w:hAnsi="Calibri" w:cs="Calibri"/>
          <w:sz w:val="24"/>
          <w:szCs w:val="24"/>
        </w:rPr>
        <w:t xml:space="preserve"> Manager or Practitioner know immediately after the service or treatment that you have</w:t>
      </w:r>
      <w:r w:rsidR="002C1E18">
        <w:rPr>
          <w:rFonts w:ascii="Calibri" w:hAnsi="Calibri" w:cs="Calibri"/>
          <w:sz w:val="24"/>
          <w:szCs w:val="24"/>
        </w:rPr>
        <w:t xml:space="preserve"> received.  They will listen to you concern and aim to resolve you</w:t>
      </w:r>
      <w:r w:rsidR="00F90AEE">
        <w:rPr>
          <w:rFonts w:ascii="Calibri" w:hAnsi="Calibri" w:cs="Calibri"/>
          <w:sz w:val="24"/>
          <w:szCs w:val="24"/>
        </w:rPr>
        <w:t>r</w:t>
      </w:r>
      <w:r w:rsidR="002C1E18">
        <w:rPr>
          <w:rFonts w:ascii="Calibri" w:hAnsi="Calibri" w:cs="Calibri"/>
          <w:sz w:val="24"/>
          <w:szCs w:val="24"/>
        </w:rPr>
        <w:t xml:space="preserve"> complaint efficiently and effectively.  If you require assistance with making your </w:t>
      </w:r>
      <w:r w:rsidR="00F90AEE">
        <w:rPr>
          <w:rFonts w:ascii="Calibri" w:hAnsi="Calibri" w:cs="Calibri"/>
          <w:sz w:val="24"/>
          <w:szCs w:val="24"/>
        </w:rPr>
        <w:t>complaint,</w:t>
      </w:r>
      <w:r w:rsidR="002C1E18">
        <w:rPr>
          <w:rFonts w:ascii="Calibri" w:hAnsi="Calibri" w:cs="Calibri"/>
          <w:sz w:val="24"/>
          <w:szCs w:val="24"/>
        </w:rPr>
        <w:t xml:space="preserve"> we will be pleased to help</w:t>
      </w:r>
      <w:r w:rsidR="004B7277">
        <w:rPr>
          <w:rFonts w:ascii="Calibri" w:hAnsi="Calibri" w:cs="Calibri"/>
          <w:sz w:val="24"/>
          <w:szCs w:val="24"/>
        </w:rPr>
        <w:t xml:space="preserve"> and support you through the process.</w:t>
      </w:r>
    </w:p>
    <w:p w:rsidR="004B7277" w:rsidP="00400446" w:rsidRDefault="004B7277" w14:paraId="4F9FBB09" w14:textId="77777777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4B7277" w:rsidP="00400446" w:rsidRDefault="004B7277" w14:paraId="0232F31D" w14:textId="2DCBA625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It is best to make your complaint as soon as possible, as memories will be </w:t>
      </w:r>
      <w:r w:rsidR="00F90AEE">
        <w:rPr>
          <w:rFonts w:ascii="Calibri" w:hAnsi="Calibri" w:cs="Calibri"/>
          <w:sz w:val="24"/>
          <w:szCs w:val="24"/>
        </w:rPr>
        <w:t>fresher,</w:t>
      </w:r>
      <w:r>
        <w:rPr>
          <w:rFonts w:ascii="Calibri" w:hAnsi="Calibri" w:cs="Calibri"/>
          <w:sz w:val="24"/>
          <w:szCs w:val="24"/>
        </w:rPr>
        <w:t xml:space="preserve"> and it will be easier to investigate the facts.</w:t>
      </w:r>
    </w:p>
    <w:p w:rsidR="004B7277" w:rsidP="00400446" w:rsidRDefault="004B7277" w14:paraId="38277FDA" w14:textId="77777777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B569FB" w:rsidP="00400446" w:rsidRDefault="006B316F" w14:paraId="46D5594A" w14:textId="7C06805E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will</w:t>
      </w:r>
      <w:r w:rsidR="0047634F">
        <w:rPr>
          <w:rFonts w:ascii="Calibri" w:hAnsi="Calibri" w:cs="Calibri"/>
          <w:sz w:val="24"/>
          <w:szCs w:val="24"/>
        </w:rPr>
        <w:t xml:space="preserve"> always aim to re</w:t>
      </w:r>
      <w:r w:rsidR="00937B11">
        <w:rPr>
          <w:rFonts w:ascii="Calibri" w:hAnsi="Calibri" w:cs="Calibri"/>
          <w:sz w:val="24"/>
          <w:szCs w:val="24"/>
        </w:rPr>
        <w:t xml:space="preserve">solve your complaint as soon as we receive it, however where this is not possible, the complaint will be investigated by the Clinic </w:t>
      </w:r>
      <w:proofErr w:type="gramStart"/>
      <w:r w:rsidR="00937B11">
        <w:rPr>
          <w:rFonts w:ascii="Calibri" w:hAnsi="Calibri" w:cs="Calibri"/>
          <w:sz w:val="24"/>
          <w:szCs w:val="24"/>
        </w:rPr>
        <w:t>Manager</w:t>
      </w:r>
      <w:proofErr w:type="gramEnd"/>
      <w:r w:rsidR="00937B11">
        <w:rPr>
          <w:rFonts w:ascii="Calibri" w:hAnsi="Calibri" w:cs="Calibri"/>
          <w:sz w:val="24"/>
          <w:szCs w:val="24"/>
        </w:rPr>
        <w:t xml:space="preserve"> and you will </w:t>
      </w:r>
      <w:r w:rsidR="00D06294">
        <w:rPr>
          <w:rFonts w:ascii="Calibri" w:hAnsi="Calibri" w:cs="Calibri"/>
          <w:sz w:val="24"/>
          <w:szCs w:val="24"/>
        </w:rPr>
        <w:t xml:space="preserve">receive </w:t>
      </w:r>
      <w:proofErr w:type="gramStart"/>
      <w:r w:rsidR="00D06294">
        <w:rPr>
          <w:rFonts w:ascii="Calibri" w:hAnsi="Calibri" w:cs="Calibri"/>
          <w:sz w:val="24"/>
          <w:szCs w:val="24"/>
        </w:rPr>
        <w:t>a</w:t>
      </w:r>
      <w:proofErr w:type="gramEnd"/>
      <w:r w:rsidR="00D06294">
        <w:rPr>
          <w:rFonts w:ascii="Calibri" w:hAnsi="Calibri" w:cs="Calibri"/>
          <w:sz w:val="24"/>
          <w:szCs w:val="24"/>
        </w:rPr>
        <w:t xml:space="preserve"> acknowledgement of your complaint within 3 working days.  This may be made by email, letter, or telephone.</w:t>
      </w:r>
    </w:p>
    <w:p w:rsidR="00D06294" w:rsidP="00400446" w:rsidRDefault="00D06294" w14:paraId="25967A9E" w14:textId="77777777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D06294" w:rsidP="00400446" w:rsidRDefault="000005A0" w14:paraId="7F362909" w14:textId="361242C8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Clinic Manager will provide you with a written response within 20 working days </w:t>
      </w:r>
      <w:proofErr w:type="gramStart"/>
      <w:r>
        <w:rPr>
          <w:rFonts w:ascii="Calibri" w:hAnsi="Calibri" w:cs="Calibri"/>
          <w:sz w:val="24"/>
          <w:szCs w:val="24"/>
        </w:rPr>
        <w:t xml:space="preserve">from </w:t>
      </w:r>
      <w:r w:rsidR="001E2DA3">
        <w:rPr>
          <w:rFonts w:ascii="Calibri" w:hAnsi="Calibri" w:cs="Calibri"/>
          <w:sz w:val="24"/>
          <w:szCs w:val="24"/>
        </w:rPr>
        <w:t xml:space="preserve"> the</w:t>
      </w:r>
      <w:proofErr w:type="gramEnd"/>
      <w:r w:rsidR="001E2DA3">
        <w:rPr>
          <w:rFonts w:ascii="Calibri" w:hAnsi="Calibri" w:cs="Calibri"/>
          <w:sz w:val="24"/>
          <w:szCs w:val="24"/>
        </w:rPr>
        <w:t xml:space="preserve"> acknowledgment </w:t>
      </w:r>
      <w:r w:rsidR="0039083B">
        <w:rPr>
          <w:rFonts w:ascii="Calibri" w:hAnsi="Calibri" w:cs="Calibri"/>
          <w:sz w:val="24"/>
          <w:szCs w:val="24"/>
        </w:rPr>
        <w:t xml:space="preserve">of </w:t>
      </w:r>
      <w:proofErr w:type="gramStart"/>
      <w:r w:rsidR="0039083B">
        <w:rPr>
          <w:rFonts w:ascii="Calibri" w:hAnsi="Calibri" w:cs="Calibri"/>
          <w:sz w:val="24"/>
          <w:szCs w:val="24"/>
        </w:rPr>
        <w:t>you</w:t>
      </w:r>
      <w:proofErr w:type="gramEnd"/>
      <w:r w:rsidR="0039083B">
        <w:rPr>
          <w:rFonts w:ascii="Calibri" w:hAnsi="Calibri" w:cs="Calibri"/>
          <w:sz w:val="24"/>
          <w:szCs w:val="24"/>
        </w:rPr>
        <w:t xml:space="preserve"> complaint, however if the complaint is of a complicated </w:t>
      </w:r>
      <w:proofErr w:type="gramStart"/>
      <w:r w:rsidR="0039083B">
        <w:rPr>
          <w:rFonts w:ascii="Calibri" w:hAnsi="Calibri" w:cs="Calibri"/>
          <w:sz w:val="24"/>
          <w:szCs w:val="24"/>
        </w:rPr>
        <w:t>nature</w:t>
      </w:r>
      <w:proofErr w:type="gramEnd"/>
      <w:r w:rsidR="0039083B">
        <w:rPr>
          <w:rFonts w:ascii="Calibri" w:hAnsi="Calibri" w:cs="Calibri"/>
          <w:sz w:val="24"/>
          <w:szCs w:val="24"/>
        </w:rPr>
        <w:t xml:space="preserve"> it may take longer to investigate in which</w:t>
      </w:r>
      <w:r w:rsidR="001B5E8B">
        <w:rPr>
          <w:rFonts w:ascii="Calibri" w:hAnsi="Calibri" w:cs="Calibri"/>
          <w:sz w:val="24"/>
          <w:szCs w:val="24"/>
        </w:rPr>
        <w:t xml:space="preserve"> case you will be kept informed.  </w:t>
      </w:r>
    </w:p>
    <w:p w:rsidR="00EC55E0" w:rsidP="0373FD5C" w:rsidRDefault="00EC55E0" w14:paraId="7E889BA6" w14:textId="10B25C36">
      <w:pPr>
        <w:pStyle w:val="Normal"/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Pr="00FC7FBF" w:rsidR="00FC7FBF" w:rsidP="0373FD5C" w:rsidRDefault="00FC7FBF" w14:paraId="79E9934B" w14:textId="32807A7C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GB"/>
        </w:rPr>
      </w:pPr>
      <w:r w:rsidRPr="0373FD5C" w:rsidR="00FC7FBF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val="en-GB"/>
        </w:rPr>
        <w:t xml:space="preserve">Should you remain unhappy with our final response or investigation you may be able to refer </w:t>
      </w:r>
      <w:r w:rsidRPr="0373FD5C" w:rsidR="421D37F1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val="en-GB"/>
        </w:rPr>
        <w:t>any medical</w:t>
      </w:r>
      <w:r w:rsidRPr="0373FD5C" w:rsidR="00FC7FBF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val="en-GB"/>
        </w:rPr>
        <w:t xml:space="preserve"> complaint </w:t>
      </w:r>
      <w:r w:rsidRPr="0373FD5C" w:rsidR="7469EB92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val="en-GB"/>
        </w:rPr>
        <w:t>(</w:t>
      </w:r>
      <w:r w:rsidRPr="0373FD5C" w:rsidR="7469EB92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val="en-GB"/>
        </w:rPr>
        <w:t>i.e</w:t>
      </w:r>
      <w:r w:rsidRPr="0373FD5C" w:rsidR="7469EB92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val="en-GB"/>
        </w:rPr>
        <w:t xml:space="preserve"> GP or </w:t>
      </w:r>
      <w:r w:rsidRPr="0373FD5C" w:rsidR="7469EB92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val="en-GB"/>
        </w:rPr>
        <w:t>nursing)</w:t>
      </w:r>
      <w:r w:rsidRPr="0373FD5C" w:rsidR="7469EB92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val="en-GB"/>
        </w:rPr>
        <w:t xml:space="preserve"> </w:t>
      </w:r>
      <w:r w:rsidRPr="0373FD5C" w:rsidR="00FC7FBF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val="en-GB"/>
        </w:rPr>
        <w:t>to Healthcare Improvement Scotland.  You must do this within six months of the date of the final response</w:t>
      </w:r>
      <w:r w:rsidRPr="0373FD5C" w:rsidR="578D0F2F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val="en-GB"/>
        </w:rPr>
        <w:t>:</w:t>
      </w:r>
      <w:r w:rsidRPr="0373FD5C" w:rsidR="00FC7FBF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val="en-GB"/>
        </w:rPr>
        <w:t xml:space="preserve"> </w:t>
      </w:r>
    </w:p>
    <w:p w:rsidR="0373FD5C" w:rsidP="0373FD5C" w:rsidRDefault="0373FD5C" w14:paraId="31622A4F" w14:textId="40B521E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GB"/>
        </w:rPr>
      </w:pPr>
    </w:p>
    <w:p w:rsidRPr="00FC7FBF" w:rsidR="00FC7FBF" w:rsidP="00FC7FBF" w:rsidRDefault="00FC7FBF" w14:paraId="71DD2605" w14:textId="58BCA999">
      <w:pPr>
        <w:autoSpaceDE w:val="0"/>
        <w:autoSpaceDN w:val="0"/>
        <w:adjustRightInd w:val="0"/>
        <w:rPr>
          <w:rFonts w:asciiTheme="minorHAnsi" w:hAnsiTheme="minorHAnsi" w:eastAsiaTheme="minorHAnsi" w:cstheme="minorHAnsi"/>
          <w:color w:val="auto"/>
          <w:kern w:val="0"/>
          <w:sz w:val="24"/>
          <w:szCs w:val="24"/>
          <w:lang w:val="en-GB"/>
        </w:rPr>
      </w:pPr>
      <w:r w:rsidRPr="00FC7FBF">
        <w:rPr>
          <w:rFonts w:asciiTheme="minorHAnsi" w:hAnsiTheme="minorHAnsi" w:eastAsiaTheme="minorHAnsi" w:cstheme="minorHAnsi"/>
          <w:color w:val="auto"/>
          <w:kern w:val="0"/>
          <w:sz w:val="24"/>
          <w:szCs w:val="24"/>
          <w:lang w:val="en-GB"/>
        </w:rPr>
        <w:t>Programme Manager</w:t>
      </w:r>
      <w:r>
        <w:rPr>
          <w:rFonts w:asciiTheme="minorHAnsi" w:hAnsiTheme="minorHAnsi" w:eastAsiaTheme="minorHAnsi" w:cstheme="minorHAnsi"/>
          <w:color w:val="auto"/>
          <w:kern w:val="0"/>
          <w:sz w:val="24"/>
          <w:szCs w:val="24"/>
          <w:lang w:val="en-GB"/>
        </w:rPr>
        <w:t xml:space="preserve">, </w:t>
      </w:r>
      <w:r w:rsidRPr="00FC7FBF">
        <w:rPr>
          <w:rFonts w:asciiTheme="minorHAnsi" w:hAnsiTheme="minorHAnsi" w:eastAsiaTheme="minorHAnsi" w:cstheme="minorHAnsi"/>
          <w:color w:val="auto"/>
          <w:kern w:val="0"/>
          <w:sz w:val="24"/>
          <w:szCs w:val="24"/>
          <w:lang w:val="en-GB"/>
        </w:rPr>
        <w:t>Independent Healthcare Services Team</w:t>
      </w:r>
    </w:p>
    <w:p w:rsidRPr="00FC7FBF" w:rsidR="00FC7FBF" w:rsidP="00FC7FBF" w:rsidRDefault="00FC7FBF" w14:paraId="4C087CDC" w14:textId="77777777">
      <w:pPr>
        <w:autoSpaceDE w:val="0"/>
        <w:autoSpaceDN w:val="0"/>
        <w:adjustRightInd w:val="0"/>
        <w:rPr>
          <w:rFonts w:asciiTheme="minorHAnsi" w:hAnsiTheme="minorHAnsi" w:eastAsiaTheme="minorHAnsi" w:cstheme="minorHAnsi"/>
          <w:color w:val="auto"/>
          <w:kern w:val="0"/>
          <w:sz w:val="24"/>
          <w:szCs w:val="24"/>
          <w:lang w:val="en-GB"/>
        </w:rPr>
      </w:pPr>
      <w:r w:rsidRPr="00FC7FBF">
        <w:rPr>
          <w:rFonts w:asciiTheme="minorHAnsi" w:hAnsiTheme="minorHAnsi" w:eastAsiaTheme="minorHAnsi" w:cstheme="minorHAnsi"/>
          <w:color w:val="auto"/>
          <w:kern w:val="0"/>
          <w:sz w:val="24"/>
          <w:szCs w:val="24"/>
          <w:lang w:val="en-GB"/>
        </w:rPr>
        <w:t>Healthcare Improvement Scotland</w:t>
      </w:r>
    </w:p>
    <w:p w:rsidRPr="00FC7FBF" w:rsidR="00FC7FBF" w:rsidP="00FC7FBF" w:rsidRDefault="00FC7FBF" w14:paraId="7CAAE51A" w14:textId="77777777">
      <w:pPr>
        <w:autoSpaceDE w:val="0"/>
        <w:autoSpaceDN w:val="0"/>
        <w:adjustRightInd w:val="0"/>
        <w:rPr>
          <w:rFonts w:asciiTheme="minorHAnsi" w:hAnsiTheme="minorHAnsi" w:eastAsiaTheme="minorHAnsi" w:cstheme="minorHAnsi"/>
          <w:color w:val="auto"/>
          <w:kern w:val="0"/>
          <w:sz w:val="24"/>
          <w:szCs w:val="24"/>
          <w:lang w:val="en-GB"/>
        </w:rPr>
      </w:pPr>
      <w:r w:rsidRPr="00FC7FBF">
        <w:rPr>
          <w:rFonts w:asciiTheme="minorHAnsi" w:hAnsiTheme="minorHAnsi" w:eastAsiaTheme="minorHAnsi" w:cstheme="minorHAnsi"/>
          <w:color w:val="auto"/>
          <w:kern w:val="0"/>
          <w:sz w:val="24"/>
          <w:szCs w:val="24"/>
          <w:lang w:val="en-GB"/>
        </w:rPr>
        <w:t>Gyle Square</w:t>
      </w:r>
    </w:p>
    <w:p w:rsidRPr="00FC7FBF" w:rsidR="00FC7FBF" w:rsidP="00FC7FBF" w:rsidRDefault="00FC7FBF" w14:paraId="432406D6" w14:textId="77777777">
      <w:pPr>
        <w:autoSpaceDE w:val="0"/>
        <w:autoSpaceDN w:val="0"/>
        <w:adjustRightInd w:val="0"/>
        <w:rPr>
          <w:rFonts w:asciiTheme="minorHAnsi" w:hAnsiTheme="minorHAnsi" w:eastAsiaTheme="minorHAnsi" w:cstheme="minorHAnsi"/>
          <w:color w:val="auto"/>
          <w:kern w:val="0"/>
          <w:sz w:val="24"/>
          <w:szCs w:val="24"/>
          <w:lang w:val="en-GB"/>
        </w:rPr>
      </w:pPr>
      <w:r w:rsidRPr="00FC7FBF">
        <w:rPr>
          <w:rFonts w:asciiTheme="minorHAnsi" w:hAnsiTheme="minorHAnsi" w:eastAsiaTheme="minorHAnsi" w:cstheme="minorHAnsi"/>
          <w:color w:val="auto"/>
          <w:kern w:val="0"/>
          <w:sz w:val="24"/>
          <w:szCs w:val="24"/>
          <w:lang w:val="en-GB"/>
        </w:rPr>
        <w:t>1 South Gyle Crescent</w:t>
      </w:r>
    </w:p>
    <w:p w:rsidRPr="00FC7FBF" w:rsidR="00FC7FBF" w:rsidP="00FC7FBF" w:rsidRDefault="00FC7FBF" w14:paraId="71B39C47" w14:textId="0C64DACC">
      <w:pPr>
        <w:autoSpaceDE w:val="0"/>
        <w:autoSpaceDN w:val="0"/>
        <w:adjustRightInd w:val="0"/>
        <w:rPr>
          <w:rFonts w:asciiTheme="minorHAnsi" w:hAnsiTheme="minorHAnsi" w:eastAsiaTheme="minorHAnsi" w:cstheme="minorHAnsi"/>
          <w:color w:val="auto"/>
          <w:kern w:val="0"/>
          <w:sz w:val="24"/>
          <w:szCs w:val="24"/>
          <w:lang w:val="en-GB"/>
        </w:rPr>
      </w:pPr>
      <w:r w:rsidRPr="00FC7FBF">
        <w:rPr>
          <w:rFonts w:asciiTheme="minorHAnsi" w:hAnsiTheme="minorHAnsi" w:eastAsiaTheme="minorHAnsi" w:cstheme="minorHAnsi"/>
          <w:color w:val="auto"/>
          <w:kern w:val="0"/>
          <w:sz w:val="24"/>
          <w:szCs w:val="24"/>
          <w:lang w:val="en-GB"/>
        </w:rPr>
        <w:t>Edinburgh</w:t>
      </w:r>
      <w:r>
        <w:rPr>
          <w:rFonts w:asciiTheme="minorHAnsi" w:hAnsiTheme="minorHAnsi" w:eastAsiaTheme="minorHAnsi" w:cstheme="minorHAnsi"/>
          <w:color w:val="auto"/>
          <w:kern w:val="0"/>
          <w:sz w:val="24"/>
          <w:szCs w:val="24"/>
          <w:lang w:val="en-GB"/>
        </w:rPr>
        <w:t xml:space="preserve"> </w:t>
      </w:r>
      <w:r w:rsidRPr="00FC7FBF">
        <w:rPr>
          <w:rFonts w:asciiTheme="minorHAnsi" w:hAnsiTheme="minorHAnsi" w:eastAsiaTheme="minorHAnsi" w:cstheme="minorHAnsi"/>
          <w:color w:val="auto"/>
          <w:kern w:val="0"/>
          <w:sz w:val="24"/>
          <w:szCs w:val="24"/>
          <w:lang w:val="en-GB"/>
        </w:rPr>
        <w:t>EH12 9EB</w:t>
      </w:r>
    </w:p>
    <w:p w:rsidRPr="00FC7FBF" w:rsidR="00FC7FBF" w:rsidP="00FC7FBF" w:rsidRDefault="00FC7FBF" w14:paraId="53F06CDE" w14:textId="4D49A593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eastAsiaTheme="minorHAnsi" w:cstheme="minorHAnsi"/>
          <w:color w:val="auto"/>
          <w:kern w:val="0"/>
          <w:sz w:val="24"/>
          <w:szCs w:val="24"/>
          <w:lang w:val="en-GB"/>
        </w:rPr>
      </w:pPr>
      <w:r w:rsidRPr="00FC7FBF">
        <w:rPr>
          <w:rFonts w:asciiTheme="minorHAnsi" w:hAnsiTheme="minorHAnsi" w:eastAsiaTheme="minorHAnsi" w:cstheme="minorHAnsi"/>
          <w:color w:val="auto"/>
          <w:kern w:val="0"/>
          <w:sz w:val="24"/>
          <w:szCs w:val="24"/>
          <w:lang w:val="en-GB"/>
        </w:rPr>
        <w:t xml:space="preserve">Email: </w:t>
      </w:r>
      <w:hyperlink w:history="1" r:id="rId7">
        <w:r w:rsidRPr="008C52AB">
          <w:rPr>
            <w:rStyle w:val="Hyperlink"/>
            <w:rFonts w:asciiTheme="minorHAnsi" w:hAnsiTheme="minorHAnsi" w:eastAsiaTheme="minorHAnsi" w:cstheme="minorHAnsi"/>
            <w:kern w:val="0"/>
            <w:sz w:val="24"/>
            <w:szCs w:val="24"/>
            <w:lang w:val="en-GB"/>
          </w:rPr>
          <w:t>his.ihcregulation@nhs.scot</w:t>
        </w:r>
      </w:hyperlink>
      <w:r>
        <w:rPr>
          <w:rFonts w:asciiTheme="minorHAnsi" w:hAnsiTheme="minorHAnsi" w:eastAsiaTheme="minorHAnsi" w:cstheme="minorHAnsi"/>
          <w:color w:val="auto"/>
          <w:kern w:val="0"/>
          <w:sz w:val="24"/>
          <w:szCs w:val="24"/>
          <w:lang w:val="en-GB"/>
        </w:rPr>
        <w:t xml:space="preserve"> </w:t>
      </w:r>
    </w:p>
    <w:sectPr w:rsidRPr="00FC7FBF" w:rsidR="00FC7FBF" w:rsidSect="00176299">
      <w:headerReference w:type="default" r:id="rId8"/>
      <w:pgSz w:w="11906" w:h="16838" w:orient="portrait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1E1" w:rsidP="009775CE" w:rsidRDefault="00EA01E1" w14:paraId="75CB9946" w14:textId="77777777">
      <w:r>
        <w:separator/>
      </w:r>
    </w:p>
  </w:endnote>
  <w:endnote w:type="continuationSeparator" w:id="0">
    <w:p w:rsidR="00EA01E1" w:rsidP="009775CE" w:rsidRDefault="00EA01E1" w14:paraId="642555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1E1" w:rsidP="009775CE" w:rsidRDefault="00EA01E1" w14:paraId="54ED811E" w14:textId="77777777">
      <w:r>
        <w:separator/>
      </w:r>
    </w:p>
  </w:footnote>
  <w:footnote w:type="continuationSeparator" w:id="0">
    <w:p w:rsidR="00EA01E1" w:rsidP="009775CE" w:rsidRDefault="00EA01E1" w14:paraId="490C9E8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775CE" w:rsidP="009775CE" w:rsidRDefault="009775CE" w14:paraId="5FE1F05E" w14:textId="1902CFBF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noProof/>
        <w:color w:val="1C606E"/>
        <w:sz w:val="18"/>
        <w:szCs w:val="18"/>
      </w:rPr>
      <w:drawing>
        <wp:anchor distT="0" distB="0" distL="114300" distR="114300" simplePos="0" relativeHeight="251657728" behindDoc="1" locked="0" layoutInCell="1" allowOverlap="1" wp14:anchorId="1664FDC9" wp14:editId="47936B19">
          <wp:simplePos x="0" y="0"/>
          <wp:positionH relativeFrom="column">
            <wp:posOffset>-428625</wp:posOffset>
          </wp:positionH>
          <wp:positionV relativeFrom="paragraph">
            <wp:posOffset>-201930</wp:posOffset>
          </wp:positionV>
          <wp:extent cx="4371975" cy="1514475"/>
          <wp:effectExtent l="0" t="0" r="9525" b="9525"/>
          <wp:wrapNone/>
          <wp:docPr id="11" name="Picture 1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1975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color w:val="1C606E"/>
        <w:sz w:val="18"/>
        <w:szCs w:val="18"/>
      </w:rPr>
      <w:t>55-56 West Clyde Street</w:t>
    </w:r>
  </w:p>
  <w:p w:rsidR="009775CE" w:rsidP="009775CE" w:rsidRDefault="009775CE" w14:paraId="79CF2109" w14:textId="34FAEA7F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color w:val="1C606E"/>
        <w:sz w:val="18"/>
        <w:szCs w:val="18"/>
      </w:rPr>
      <w:t>Helensburgh</w:t>
    </w:r>
  </w:p>
  <w:p w:rsidR="009775CE" w:rsidP="009775CE" w:rsidRDefault="009775CE" w14:paraId="1A333CC6" w14:textId="77777777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color w:val="1C606E"/>
        <w:sz w:val="18"/>
        <w:szCs w:val="18"/>
      </w:rPr>
      <w:t>G84 8AX</w:t>
    </w:r>
  </w:p>
  <w:p w:rsidR="009775CE" w:rsidP="009775CE" w:rsidRDefault="009775CE" w14:paraId="3AAF3DFD" w14:textId="77777777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color w:val="1C606E"/>
        <w:sz w:val="18"/>
        <w:szCs w:val="18"/>
      </w:rPr>
      <w:t>Tel: 01436 672677</w:t>
    </w:r>
  </w:p>
  <w:p w:rsidR="009775CE" w:rsidP="009775CE" w:rsidRDefault="009775CE" w14:paraId="6FE9E661" w14:textId="77777777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color w:val="1C606E"/>
        <w:sz w:val="18"/>
        <w:szCs w:val="18"/>
      </w:rPr>
      <w:t>www.thelomondclinic.com</w:t>
    </w:r>
  </w:p>
  <w:p w:rsidR="009775CE" w:rsidRDefault="009775CE" w14:paraId="0B135366" w14:textId="6ED3B874">
    <w:pPr>
      <w:pStyle w:val="Header"/>
    </w:pPr>
  </w:p>
  <w:p w:rsidR="009775CE" w:rsidRDefault="009775CE" w14:paraId="362FB8A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4F08"/>
    <w:multiLevelType w:val="multilevel"/>
    <w:tmpl w:val="4864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6C4D11"/>
    <w:multiLevelType w:val="multilevel"/>
    <w:tmpl w:val="B24A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7987EC5"/>
    <w:multiLevelType w:val="hybridMultilevel"/>
    <w:tmpl w:val="F1422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D7B8C"/>
    <w:multiLevelType w:val="hybridMultilevel"/>
    <w:tmpl w:val="34FC1702"/>
    <w:lvl w:ilvl="0" w:tplc="C6B23B2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5434304">
    <w:abstractNumId w:val="1"/>
  </w:num>
  <w:num w:numId="2" w16cid:durableId="1854145560">
    <w:abstractNumId w:val="0"/>
  </w:num>
  <w:num w:numId="3" w16cid:durableId="42679152">
    <w:abstractNumId w:val="2"/>
  </w:num>
  <w:num w:numId="4" w16cid:durableId="1096899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CE"/>
    <w:rsid w:val="000005A0"/>
    <w:rsid w:val="000100CC"/>
    <w:rsid w:val="00011E41"/>
    <w:rsid w:val="000353BB"/>
    <w:rsid w:val="000402B8"/>
    <w:rsid w:val="000458A8"/>
    <w:rsid w:val="000511EC"/>
    <w:rsid w:val="00052802"/>
    <w:rsid w:val="0007267C"/>
    <w:rsid w:val="000B1CF7"/>
    <w:rsid w:val="000D26F3"/>
    <w:rsid w:val="000E0DCC"/>
    <w:rsid w:val="000F3FCE"/>
    <w:rsid w:val="000F76E6"/>
    <w:rsid w:val="00101D1F"/>
    <w:rsid w:val="0010569B"/>
    <w:rsid w:val="001141E0"/>
    <w:rsid w:val="00115D5B"/>
    <w:rsid w:val="00122B8F"/>
    <w:rsid w:val="00127B1C"/>
    <w:rsid w:val="00131009"/>
    <w:rsid w:val="001330A8"/>
    <w:rsid w:val="0013366D"/>
    <w:rsid w:val="001443E4"/>
    <w:rsid w:val="0014466D"/>
    <w:rsid w:val="00145432"/>
    <w:rsid w:val="00151243"/>
    <w:rsid w:val="00160E23"/>
    <w:rsid w:val="00176299"/>
    <w:rsid w:val="00176567"/>
    <w:rsid w:val="001802A3"/>
    <w:rsid w:val="0019089E"/>
    <w:rsid w:val="00197086"/>
    <w:rsid w:val="001B5E8B"/>
    <w:rsid w:val="001D0E46"/>
    <w:rsid w:val="001D61A4"/>
    <w:rsid w:val="001E2067"/>
    <w:rsid w:val="001E2DA3"/>
    <w:rsid w:val="001E3A28"/>
    <w:rsid w:val="001F1334"/>
    <w:rsid w:val="002048D3"/>
    <w:rsid w:val="002522B9"/>
    <w:rsid w:val="0026368E"/>
    <w:rsid w:val="00263CCC"/>
    <w:rsid w:val="0026505B"/>
    <w:rsid w:val="00267796"/>
    <w:rsid w:val="0027362D"/>
    <w:rsid w:val="00284099"/>
    <w:rsid w:val="002A5E3A"/>
    <w:rsid w:val="002C1E18"/>
    <w:rsid w:val="00303069"/>
    <w:rsid w:val="00334A2E"/>
    <w:rsid w:val="00341275"/>
    <w:rsid w:val="0034286E"/>
    <w:rsid w:val="00375D40"/>
    <w:rsid w:val="0039083B"/>
    <w:rsid w:val="003A220D"/>
    <w:rsid w:val="003A5B81"/>
    <w:rsid w:val="003C4867"/>
    <w:rsid w:val="003D5007"/>
    <w:rsid w:val="003F001F"/>
    <w:rsid w:val="003F07E0"/>
    <w:rsid w:val="00400446"/>
    <w:rsid w:val="00400F20"/>
    <w:rsid w:val="00410767"/>
    <w:rsid w:val="00410CDA"/>
    <w:rsid w:val="0042488C"/>
    <w:rsid w:val="0042797E"/>
    <w:rsid w:val="004369B1"/>
    <w:rsid w:val="00441F5F"/>
    <w:rsid w:val="0045033F"/>
    <w:rsid w:val="0045336D"/>
    <w:rsid w:val="004727AF"/>
    <w:rsid w:val="00473165"/>
    <w:rsid w:val="00476227"/>
    <w:rsid w:val="0047634F"/>
    <w:rsid w:val="004831A5"/>
    <w:rsid w:val="004A3F72"/>
    <w:rsid w:val="004A5A4A"/>
    <w:rsid w:val="004B15A4"/>
    <w:rsid w:val="004B7277"/>
    <w:rsid w:val="004D1CE7"/>
    <w:rsid w:val="004D4BBC"/>
    <w:rsid w:val="004D7FB2"/>
    <w:rsid w:val="004E3DB7"/>
    <w:rsid w:val="004F2843"/>
    <w:rsid w:val="004F2D9E"/>
    <w:rsid w:val="004F3FFC"/>
    <w:rsid w:val="004F779F"/>
    <w:rsid w:val="005034CC"/>
    <w:rsid w:val="00504D3D"/>
    <w:rsid w:val="00521A5E"/>
    <w:rsid w:val="005240D5"/>
    <w:rsid w:val="00526412"/>
    <w:rsid w:val="00547578"/>
    <w:rsid w:val="00563A94"/>
    <w:rsid w:val="00563BDC"/>
    <w:rsid w:val="005703A6"/>
    <w:rsid w:val="0057777B"/>
    <w:rsid w:val="00582D16"/>
    <w:rsid w:val="00590D15"/>
    <w:rsid w:val="005964D4"/>
    <w:rsid w:val="00597861"/>
    <w:rsid w:val="005A6294"/>
    <w:rsid w:val="005A7F2B"/>
    <w:rsid w:val="005B1E1F"/>
    <w:rsid w:val="005D7063"/>
    <w:rsid w:val="005D7169"/>
    <w:rsid w:val="005E099D"/>
    <w:rsid w:val="005E7137"/>
    <w:rsid w:val="005F03E6"/>
    <w:rsid w:val="006177AB"/>
    <w:rsid w:val="0062367A"/>
    <w:rsid w:val="00631E7D"/>
    <w:rsid w:val="00636BE2"/>
    <w:rsid w:val="006428BB"/>
    <w:rsid w:val="00662D7E"/>
    <w:rsid w:val="006738D4"/>
    <w:rsid w:val="00692920"/>
    <w:rsid w:val="006A05E9"/>
    <w:rsid w:val="006B316F"/>
    <w:rsid w:val="006C5C5B"/>
    <w:rsid w:val="006D7E4F"/>
    <w:rsid w:val="006E4FA7"/>
    <w:rsid w:val="007223CC"/>
    <w:rsid w:val="0072471F"/>
    <w:rsid w:val="0072609D"/>
    <w:rsid w:val="007372A9"/>
    <w:rsid w:val="00737EB5"/>
    <w:rsid w:val="00740EB3"/>
    <w:rsid w:val="007445C9"/>
    <w:rsid w:val="0074680F"/>
    <w:rsid w:val="007527C5"/>
    <w:rsid w:val="00774CA5"/>
    <w:rsid w:val="00785214"/>
    <w:rsid w:val="0078567B"/>
    <w:rsid w:val="00787A09"/>
    <w:rsid w:val="00793A06"/>
    <w:rsid w:val="007A0AFF"/>
    <w:rsid w:val="007A21C5"/>
    <w:rsid w:val="007D2C84"/>
    <w:rsid w:val="007D3A54"/>
    <w:rsid w:val="007E61B9"/>
    <w:rsid w:val="007F05EE"/>
    <w:rsid w:val="007F2BCA"/>
    <w:rsid w:val="007F7F6C"/>
    <w:rsid w:val="00826072"/>
    <w:rsid w:val="0082670D"/>
    <w:rsid w:val="0084584C"/>
    <w:rsid w:val="00854DF2"/>
    <w:rsid w:val="00863636"/>
    <w:rsid w:val="00895CFF"/>
    <w:rsid w:val="008A22E8"/>
    <w:rsid w:val="008A4F73"/>
    <w:rsid w:val="008B318D"/>
    <w:rsid w:val="008B6720"/>
    <w:rsid w:val="008C0B69"/>
    <w:rsid w:val="008E4A7B"/>
    <w:rsid w:val="009009E3"/>
    <w:rsid w:val="00910325"/>
    <w:rsid w:val="0091086B"/>
    <w:rsid w:val="00916A40"/>
    <w:rsid w:val="00937B11"/>
    <w:rsid w:val="00937EE4"/>
    <w:rsid w:val="00943985"/>
    <w:rsid w:val="00945509"/>
    <w:rsid w:val="009457A7"/>
    <w:rsid w:val="00946BF9"/>
    <w:rsid w:val="009604A8"/>
    <w:rsid w:val="00962A89"/>
    <w:rsid w:val="00970BF7"/>
    <w:rsid w:val="00971AFD"/>
    <w:rsid w:val="00974253"/>
    <w:rsid w:val="009775CE"/>
    <w:rsid w:val="00980A92"/>
    <w:rsid w:val="00981AAC"/>
    <w:rsid w:val="00994E00"/>
    <w:rsid w:val="00995C88"/>
    <w:rsid w:val="00997BA7"/>
    <w:rsid w:val="009C03ED"/>
    <w:rsid w:val="009C5544"/>
    <w:rsid w:val="009E2370"/>
    <w:rsid w:val="009E7747"/>
    <w:rsid w:val="00A200D3"/>
    <w:rsid w:val="00A27A84"/>
    <w:rsid w:val="00A31A59"/>
    <w:rsid w:val="00A3286A"/>
    <w:rsid w:val="00A36D16"/>
    <w:rsid w:val="00A46B17"/>
    <w:rsid w:val="00A47666"/>
    <w:rsid w:val="00A47B51"/>
    <w:rsid w:val="00A509C9"/>
    <w:rsid w:val="00A82A83"/>
    <w:rsid w:val="00A871F4"/>
    <w:rsid w:val="00A91DE9"/>
    <w:rsid w:val="00AA03F0"/>
    <w:rsid w:val="00AB2F09"/>
    <w:rsid w:val="00AD6FA8"/>
    <w:rsid w:val="00AD7B78"/>
    <w:rsid w:val="00AF1728"/>
    <w:rsid w:val="00AF3FC5"/>
    <w:rsid w:val="00B05B75"/>
    <w:rsid w:val="00B07BC7"/>
    <w:rsid w:val="00B07D76"/>
    <w:rsid w:val="00B11B88"/>
    <w:rsid w:val="00B14032"/>
    <w:rsid w:val="00B15186"/>
    <w:rsid w:val="00B20155"/>
    <w:rsid w:val="00B25BDD"/>
    <w:rsid w:val="00B34D9F"/>
    <w:rsid w:val="00B40730"/>
    <w:rsid w:val="00B569FB"/>
    <w:rsid w:val="00B62338"/>
    <w:rsid w:val="00B877A4"/>
    <w:rsid w:val="00B92794"/>
    <w:rsid w:val="00BA199C"/>
    <w:rsid w:val="00BB4607"/>
    <w:rsid w:val="00BB78E8"/>
    <w:rsid w:val="00BC7851"/>
    <w:rsid w:val="00BE1A11"/>
    <w:rsid w:val="00BE7E79"/>
    <w:rsid w:val="00C34F97"/>
    <w:rsid w:val="00C574F5"/>
    <w:rsid w:val="00C6248B"/>
    <w:rsid w:val="00C645A9"/>
    <w:rsid w:val="00C8277A"/>
    <w:rsid w:val="00C93C9A"/>
    <w:rsid w:val="00C94B59"/>
    <w:rsid w:val="00CA113A"/>
    <w:rsid w:val="00CA7A08"/>
    <w:rsid w:val="00CB261E"/>
    <w:rsid w:val="00CB498E"/>
    <w:rsid w:val="00CB58F1"/>
    <w:rsid w:val="00CC36F9"/>
    <w:rsid w:val="00CD4C5E"/>
    <w:rsid w:val="00D03376"/>
    <w:rsid w:val="00D06294"/>
    <w:rsid w:val="00D12683"/>
    <w:rsid w:val="00D241C8"/>
    <w:rsid w:val="00D251F8"/>
    <w:rsid w:val="00D266D4"/>
    <w:rsid w:val="00D3153F"/>
    <w:rsid w:val="00D61B23"/>
    <w:rsid w:val="00D64C1B"/>
    <w:rsid w:val="00D654C3"/>
    <w:rsid w:val="00D759E5"/>
    <w:rsid w:val="00D77345"/>
    <w:rsid w:val="00D94C49"/>
    <w:rsid w:val="00D97776"/>
    <w:rsid w:val="00DB3DA0"/>
    <w:rsid w:val="00DE0534"/>
    <w:rsid w:val="00DF2C3D"/>
    <w:rsid w:val="00E129B8"/>
    <w:rsid w:val="00E16942"/>
    <w:rsid w:val="00E27760"/>
    <w:rsid w:val="00E40E8B"/>
    <w:rsid w:val="00E4349E"/>
    <w:rsid w:val="00E54147"/>
    <w:rsid w:val="00E55FE1"/>
    <w:rsid w:val="00E61761"/>
    <w:rsid w:val="00E67C34"/>
    <w:rsid w:val="00E84700"/>
    <w:rsid w:val="00E906E8"/>
    <w:rsid w:val="00E94D35"/>
    <w:rsid w:val="00EA01E1"/>
    <w:rsid w:val="00EA63E7"/>
    <w:rsid w:val="00EC0D2C"/>
    <w:rsid w:val="00EC55E0"/>
    <w:rsid w:val="00EC5757"/>
    <w:rsid w:val="00EE5273"/>
    <w:rsid w:val="00EE6DA5"/>
    <w:rsid w:val="00EF4AA2"/>
    <w:rsid w:val="00EF7B27"/>
    <w:rsid w:val="00F15338"/>
    <w:rsid w:val="00F179CD"/>
    <w:rsid w:val="00F218AA"/>
    <w:rsid w:val="00F27346"/>
    <w:rsid w:val="00F3481A"/>
    <w:rsid w:val="00F36521"/>
    <w:rsid w:val="00F439A1"/>
    <w:rsid w:val="00F4637F"/>
    <w:rsid w:val="00F5019C"/>
    <w:rsid w:val="00F63390"/>
    <w:rsid w:val="00F8044C"/>
    <w:rsid w:val="00F816B3"/>
    <w:rsid w:val="00F846FF"/>
    <w:rsid w:val="00F90AEE"/>
    <w:rsid w:val="00F958CC"/>
    <w:rsid w:val="00F95D12"/>
    <w:rsid w:val="00FA03A3"/>
    <w:rsid w:val="00FA4BA3"/>
    <w:rsid w:val="00FA4D6F"/>
    <w:rsid w:val="00FA694B"/>
    <w:rsid w:val="00FB1452"/>
    <w:rsid w:val="00FC7FBF"/>
    <w:rsid w:val="00FD0796"/>
    <w:rsid w:val="00FD3147"/>
    <w:rsid w:val="00FE1A47"/>
    <w:rsid w:val="0373FD5C"/>
    <w:rsid w:val="421D37F1"/>
    <w:rsid w:val="51863A8E"/>
    <w:rsid w:val="578D0F2F"/>
    <w:rsid w:val="6FC17340"/>
    <w:rsid w:val="7469E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13EA3"/>
  <w15:chartTrackingRefBased/>
  <w15:docId w15:val="{B94F462C-EC49-4931-B658-32544A23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75CE"/>
    <w:pPr>
      <w:spacing w:after="0" w:line="240" w:lineRule="auto"/>
    </w:pPr>
    <w:rPr>
      <w:rFonts w:ascii="Times New Roman" w:hAnsi="Times New Roman" w:eastAsia="Times New Roman" w:cs="Times New Roman"/>
      <w:color w:val="000000"/>
      <w:kern w:val="28"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5CE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color w:val="auto"/>
      <w:kern w:val="0"/>
      <w:sz w:val="22"/>
      <w:szCs w:val="22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9775CE"/>
  </w:style>
  <w:style w:type="paragraph" w:styleId="Footer">
    <w:name w:val="footer"/>
    <w:basedOn w:val="Normal"/>
    <w:link w:val="FooterChar"/>
    <w:uiPriority w:val="99"/>
    <w:unhideWhenUsed/>
    <w:rsid w:val="009775CE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color w:val="auto"/>
      <w:kern w:val="0"/>
      <w:sz w:val="22"/>
      <w:szCs w:val="22"/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9775CE"/>
  </w:style>
  <w:style w:type="table" w:styleId="TableGrid">
    <w:name w:val="Table Grid"/>
    <w:basedOn w:val="TableNormal"/>
    <w:uiPriority w:val="39"/>
    <w:rsid w:val="00F218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76299"/>
    <w:pPr>
      <w:ind w:left="720"/>
    </w:pPr>
    <w:rPr>
      <w:rFonts w:ascii="Garamond" w:hAnsi="Garamond"/>
      <w:color w:val="auto"/>
      <w:kern w:val="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CC36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0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his.ihcregulation@nhs.scot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Jill Du Toit</dc:creator>
  <keywords/>
  <dc:description/>
  <lastModifiedBy>Admin The Lomond Clinic</lastModifiedBy>
  <revision>8</revision>
  <lastPrinted>2022-12-06T19:08:00.0000000Z</lastPrinted>
  <dcterms:created xsi:type="dcterms:W3CDTF">2025-10-24T09:13:00.0000000Z</dcterms:created>
  <dcterms:modified xsi:type="dcterms:W3CDTF">2026-01-26T13:20:24.2896538Z</dcterms:modified>
</coreProperties>
</file>